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4" w:rsidRPr="00AE34A7" w:rsidRDefault="006E77B4" w:rsidP="00C11AE1">
      <w:r w:rsidRPr="006E77B4">
        <w:rPr>
          <w:b/>
        </w:rPr>
        <w:t>South Holland Industrial H</w:t>
      </w:r>
      <w:r w:rsidR="008A5EEE">
        <w:rPr>
          <w:b/>
        </w:rPr>
        <w:t>eritage Vision Statement v2</w:t>
      </w:r>
    </w:p>
    <w:p w:rsidR="000A46E1" w:rsidRDefault="00104AF3" w:rsidP="00C11AE1">
      <w:r>
        <w:t>By 2023,</w:t>
      </w:r>
      <w:r w:rsidR="006E77B4">
        <w:t xml:space="preserve"> Sou</w:t>
      </w:r>
      <w:r w:rsidR="00F50B62">
        <w:t>th Holland Industrial Heritage</w:t>
      </w:r>
      <w:r w:rsidRPr="00104AF3">
        <w:t xml:space="preserve"> </w:t>
      </w:r>
      <w:r>
        <w:t xml:space="preserve">is collectively seen as one of the key visitor destinations in South Holland, Lincolnshire.  </w:t>
      </w:r>
    </w:p>
    <w:p w:rsidR="00737DDD" w:rsidRDefault="006626EC" w:rsidP="00C11AE1">
      <w:r>
        <w:t>As a cluster</w:t>
      </w:r>
      <w:r w:rsidR="00E476F1">
        <w:t xml:space="preserve"> of</w:t>
      </w:r>
      <w:r w:rsidR="00DC1979">
        <w:t xml:space="preserve"> </w:t>
      </w:r>
      <w:r w:rsidR="00F50B62">
        <w:t xml:space="preserve">heritage </w:t>
      </w:r>
      <w:r w:rsidR="000A46E1">
        <w:t>attractions</w:t>
      </w:r>
      <w:r w:rsidR="00104AF3">
        <w:t xml:space="preserve"> (Chain Bridge Forge, Pinchbeck Pump Engine, and Moulton Windmill)</w:t>
      </w:r>
      <w:r w:rsidR="0081348E">
        <w:t>,</w:t>
      </w:r>
      <w:r w:rsidR="00A46C6D">
        <w:t xml:space="preserve"> we</w:t>
      </w:r>
      <w:r w:rsidR="000A46E1">
        <w:t xml:space="preserve"> provide</w:t>
      </w:r>
      <w:r w:rsidR="00FA48C0">
        <w:t xml:space="preserve"> </w:t>
      </w:r>
      <w:r w:rsidR="000A46E1">
        <w:t xml:space="preserve">living, </w:t>
      </w:r>
      <w:r w:rsidR="005A3344">
        <w:t xml:space="preserve">working, </w:t>
      </w:r>
      <w:r w:rsidR="00737DDD">
        <w:t xml:space="preserve">engaging </w:t>
      </w:r>
      <w:r w:rsidR="00E476F1">
        <w:t xml:space="preserve">and </w:t>
      </w:r>
      <w:r w:rsidR="000A46E1">
        <w:t>participatory</w:t>
      </w:r>
      <w:r w:rsidR="00FA48C0">
        <w:t xml:space="preserve"> experiences that </w:t>
      </w:r>
      <w:r w:rsidR="00F511E6">
        <w:t xml:space="preserve">conserve, </w:t>
      </w:r>
      <w:r w:rsidR="00FA48C0">
        <w:t>celebrate and showcase</w:t>
      </w:r>
      <w:r w:rsidR="00E24308">
        <w:t xml:space="preserve"> how</w:t>
      </w:r>
      <w:r w:rsidR="00FA48C0">
        <w:t xml:space="preserve"> traditional agricultural industries</w:t>
      </w:r>
      <w:r w:rsidR="005A3344">
        <w:t xml:space="preserve"> shaped the land and people in the past</w:t>
      </w:r>
      <w:r w:rsidR="000A46E1">
        <w:t>, w</w:t>
      </w:r>
      <w:r w:rsidR="005A3344">
        <w:t xml:space="preserve">hilst </w:t>
      </w:r>
      <w:r w:rsidR="000A46E1">
        <w:t>sign-posting</w:t>
      </w:r>
      <w:r w:rsidR="00E24308">
        <w:t xml:space="preserve"> the relevance of</w:t>
      </w:r>
      <w:r w:rsidR="000A46E1">
        <w:t xml:space="preserve"> that legacy today and into the future</w:t>
      </w:r>
      <w:r w:rsidR="00FA48C0">
        <w:t xml:space="preserve">.  </w:t>
      </w:r>
      <w:r w:rsidR="00737DDD">
        <w:t>Increasingly pertinent and high quality interpretation and presentation, coupled with exciting and innovative programming</w:t>
      </w:r>
      <w:r>
        <w:t xml:space="preserve"> that </w:t>
      </w:r>
      <w:r w:rsidR="00104AF3">
        <w:t xml:space="preserve">build connections </w:t>
      </w:r>
      <w:r w:rsidR="0081348E">
        <w:t>between</w:t>
      </w:r>
      <w:r>
        <w:t xml:space="preserve"> all three places</w:t>
      </w:r>
      <w:r w:rsidR="00380467">
        <w:t>,</w:t>
      </w:r>
      <w:r w:rsidR="0081348E">
        <w:t xml:space="preserve"> </w:t>
      </w:r>
      <w:r w:rsidR="00250175">
        <w:t xml:space="preserve">and </w:t>
      </w:r>
      <w:r w:rsidR="0032460F">
        <w:t>d</w:t>
      </w:r>
      <w:r w:rsidR="00104AF3">
        <w:t xml:space="preserve">elivers places for </w:t>
      </w:r>
      <w:r w:rsidR="0032460F">
        <w:t>visitors</w:t>
      </w:r>
      <w:r w:rsidR="00104AF3">
        <w:t xml:space="preserve"> to enjoy, learn and be inspired</w:t>
      </w:r>
      <w:r w:rsidR="00C60843">
        <w:t>.</w:t>
      </w:r>
    </w:p>
    <w:p w:rsidR="005A3344" w:rsidRDefault="00D43327" w:rsidP="00C11AE1">
      <w:r>
        <w:t>With more of a focus on the cultural and social history of these unique buildings we will have more</w:t>
      </w:r>
      <w:r w:rsidR="00E476F1">
        <w:t xml:space="preserve"> to offer the general interest visitor and families</w:t>
      </w:r>
      <w:r>
        <w:t>. W</w:t>
      </w:r>
      <w:r w:rsidR="00737DDD">
        <w:t xml:space="preserve">e will </w:t>
      </w:r>
      <w:r w:rsidR="00E24308">
        <w:t xml:space="preserve">collectively </w:t>
      </w:r>
      <w:r w:rsidR="00737DDD">
        <w:t>become a regular visit</w:t>
      </w:r>
      <w:r w:rsidR="00E24308">
        <w:t xml:space="preserve"> </w:t>
      </w:r>
      <w:r w:rsidR="00737DDD">
        <w:t>with at least a half day dwell time</w:t>
      </w:r>
      <w:r w:rsidR="00F50B62">
        <w:t xml:space="preserve"> that offers</w:t>
      </w:r>
      <w:r w:rsidR="00737DDD">
        <w:t xml:space="preserve"> value for money and quality experiences.</w:t>
      </w:r>
      <w:r w:rsidR="00F511E6">
        <w:t xml:space="preserve"> Visitor numbers will </w:t>
      </w:r>
      <w:r w:rsidR="0032460F">
        <w:t>grow</w:t>
      </w:r>
      <w:r w:rsidR="006626EC">
        <w:t xml:space="preserve"> as we take advantage of the headroom within</w:t>
      </w:r>
      <w:r w:rsidR="00C60843">
        <w:t xml:space="preserve"> existing</w:t>
      </w:r>
      <w:r w:rsidR="00AB3B35">
        <w:t xml:space="preserve"> core</w:t>
      </w:r>
      <w:r w:rsidR="00AE34A7">
        <w:t xml:space="preserve"> </w:t>
      </w:r>
      <w:r w:rsidR="00C60843">
        <w:t>audiences</w:t>
      </w:r>
      <w:r w:rsidR="00AB3B35">
        <w:t>, and new ones</w:t>
      </w:r>
      <w:r w:rsidR="0081348E">
        <w:t xml:space="preserve"> start</w:t>
      </w:r>
      <w:r w:rsidR="00C60843">
        <w:t xml:space="preserve"> to be attracted. </w:t>
      </w:r>
    </w:p>
    <w:p w:rsidR="00DC1979" w:rsidRDefault="00A46C6D" w:rsidP="0032460F">
      <w:r>
        <w:t>Whilst each attraction</w:t>
      </w:r>
      <w:r w:rsidR="0032460F">
        <w:t xml:space="preserve"> is locally rooted in its community, </w:t>
      </w:r>
      <w:r>
        <w:t>by working collaboratively we</w:t>
      </w:r>
      <w:r w:rsidR="0032460F">
        <w:t xml:space="preserve"> provide a diverse range of opportun</w:t>
      </w:r>
      <w:r w:rsidR="00D43327">
        <w:t>ities for engagement through volunteering and participation</w:t>
      </w:r>
      <w:r w:rsidR="0032460F">
        <w:t xml:space="preserve">. Volunteers </w:t>
      </w:r>
      <w:r w:rsidR="00C60843">
        <w:t>continue to be</w:t>
      </w:r>
      <w:r w:rsidR="00E24308">
        <w:t xml:space="preserve"> the life-blood of </w:t>
      </w:r>
      <w:r w:rsidR="00C60843">
        <w:t>each organisation</w:t>
      </w:r>
      <w:r>
        <w:t>, but</w:t>
      </w:r>
      <w:r w:rsidR="00AE34A7">
        <w:t xml:space="preserve"> a </w:t>
      </w:r>
      <w:r w:rsidR="00AB3B35">
        <w:t xml:space="preserve">consistent and </w:t>
      </w:r>
      <w:r w:rsidR="0081348E">
        <w:t>shared</w:t>
      </w:r>
      <w:r w:rsidR="00AB3B35">
        <w:t xml:space="preserve"> </w:t>
      </w:r>
      <w:r w:rsidR="00AE34A7">
        <w:t xml:space="preserve">approach to </w:t>
      </w:r>
      <w:r w:rsidR="00AB3B35">
        <w:t xml:space="preserve">promotion, </w:t>
      </w:r>
      <w:r w:rsidR="00AE34A7">
        <w:t>recruitment</w:t>
      </w:r>
      <w:r w:rsidR="00AB3B35">
        <w:t xml:space="preserve">, </w:t>
      </w:r>
      <w:r w:rsidR="006626EC">
        <w:t xml:space="preserve">placement, </w:t>
      </w:r>
      <w:r w:rsidR="00AB3B35">
        <w:t>and training</w:t>
      </w:r>
      <w:r w:rsidR="00F511E6">
        <w:t xml:space="preserve"> creates</w:t>
      </w:r>
      <w:r w:rsidR="00AE34A7">
        <w:t xml:space="preserve"> a more </w:t>
      </w:r>
      <w:r w:rsidR="00AB3B35">
        <w:t xml:space="preserve">sustainable and </w:t>
      </w:r>
      <w:r w:rsidR="00AE34A7">
        <w:t xml:space="preserve">diverse </w:t>
      </w:r>
      <w:r w:rsidR="00AB3B35">
        <w:t xml:space="preserve">volunteer </w:t>
      </w:r>
      <w:r w:rsidR="00AE34A7">
        <w:t xml:space="preserve">demographic, </w:t>
      </w:r>
      <w:r w:rsidR="00AB3B35">
        <w:t>a greater variety of roles, and volunteers who are happy, confident and skilled in the work they deliver</w:t>
      </w:r>
      <w:r w:rsidR="00F511E6">
        <w:t xml:space="preserve">, supported by staff </w:t>
      </w:r>
      <w:r w:rsidR="00D43327">
        <w:t xml:space="preserve">and trustees </w:t>
      </w:r>
      <w:r w:rsidR="00DC1979">
        <w:t>with the right skills to help</w:t>
      </w:r>
      <w:r w:rsidR="00F511E6">
        <w:t xml:space="preserve"> them</w:t>
      </w:r>
      <w:r w:rsidR="00DC1979">
        <w:t xml:space="preserve"> thrive</w:t>
      </w:r>
      <w:r w:rsidR="00AB3B35">
        <w:t>.</w:t>
      </w:r>
    </w:p>
    <w:p w:rsidR="00D43327" w:rsidRDefault="00D43327" w:rsidP="0032460F">
      <w:r>
        <w:t xml:space="preserve">We will be places that matter to our local community, are valued, help fulfil local needs and </w:t>
      </w:r>
      <w:bookmarkStart w:id="0" w:name="_GoBack"/>
      <w:bookmarkEnd w:id="0"/>
      <w:r>
        <w:t>improve the quality of life, and contribute to a sense of local pride.</w:t>
      </w:r>
    </w:p>
    <w:p w:rsidR="00F50B62" w:rsidRPr="00F50B62" w:rsidRDefault="00380467" w:rsidP="0032460F">
      <w:pPr>
        <w:rPr>
          <w:color w:val="000000" w:themeColor="text1"/>
        </w:rPr>
      </w:pPr>
      <w:r>
        <w:t>Our</w:t>
      </w:r>
      <w:r w:rsidR="00F50B62">
        <w:t xml:space="preserve"> shared approach to marketing and communications presents a unified voice to potential and returning visitors and other customers, and helps</w:t>
      </w:r>
      <w:r w:rsidR="00104AF3">
        <w:t xml:space="preserve"> us</w:t>
      </w:r>
      <w:r w:rsidR="00F50B62">
        <w:t xml:space="preserve"> to </w:t>
      </w:r>
      <w:r w:rsidR="00F50B62" w:rsidRPr="00A46C6D">
        <w:rPr>
          <w:color w:val="000000" w:themeColor="text1"/>
        </w:rPr>
        <w:t>plan and promote a coherent, relevant and complimentary programme for visitors</w:t>
      </w:r>
      <w:r w:rsidR="00F50B62">
        <w:rPr>
          <w:color w:val="000000" w:themeColor="text1"/>
        </w:rPr>
        <w:t xml:space="preserve">, and give them a richer experience. At the same time, collective sharing of audience insight, best practice, peer to peer review, and collaborative problem solving </w:t>
      </w:r>
      <w:r w:rsidR="00104AF3">
        <w:rPr>
          <w:color w:val="000000" w:themeColor="text1"/>
        </w:rPr>
        <w:t>helps to deepen and strengt</w:t>
      </w:r>
      <w:r w:rsidR="00C73DB0">
        <w:rPr>
          <w:color w:val="000000" w:themeColor="text1"/>
        </w:rPr>
        <w:t xml:space="preserve">hen </w:t>
      </w:r>
      <w:r w:rsidR="00104AF3">
        <w:rPr>
          <w:color w:val="000000" w:themeColor="text1"/>
        </w:rPr>
        <w:t>partnership</w:t>
      </w:r>
      <w:r w:rsidR="00C73DB0">
        <w:rPr>
          <w:color w:val="000000" w:themeColor="text1"/>
        </w:rPr>
        <w:t xml:space="preserve"> working between the three heritage attractions</w:t>
      </w:r>
      <w:r w:rsidR="00104AF3">
        <w:rPr>
          <w:color w:val="000000" w:themeColor="text1"/>
        </w:rPr>
        <w:t>.</w:t>
      </w:r>
    </w:p>
    <w:p w:rsidR="00AE34A7" w:rsidRDefault="00F50B62" w:rsidP="0032460F">
      <w:r>
        <w:t>Ultimately, b</w:t>
      </w:r>
      <w:r w:rsidR="00943012">
        <w:t>y working together</w:t>
      </w:r>
      <w:r w:rsidR="00A46C6D">
        <w:t xml:space="preserve"> we</w:t>
      </w:r>
      <w:r w:rsidR="00AE34A7">
        <w:t xml:space="preserve"> </w:t>
      </w:r>
      <w:r w:rsidR="00AB3B35">
        <w:t>build greater mutual financial sustainability, sharing risks and benefi</w:t>
      </w:r>
      <w:r w:rsidR="00943012">
        <w:t>ts where app</w:t>
      </w:r>
      <w:r w:rsidR="00380467">
        <w:t>ropriate, and take</w:t>
      </w:r>
      <w:r w:rsidR="00943012">
        <w:t xml:space="preserve"> opportunities to secure additional resources</w:t>
      </w:r>
      <w:r w:rsidR="00104AF3">
        <w:t>, funding</w:t>
      </w:r>
      <w:r w:rsidR="00943012">
        <w:t xml:space="preserve"> and </w:t>
      </w:r>
      <w:r w:rsidR="00104AF3">
        <w:t xml:space="preserve">other </w:t>
      </w:r>
      <w:r w:rsidR="00943012">
        <w:t>financial support as these arise.</w:t>
      </w:r>
      <w:r w:rsidR="00F511E6">
        <w:t xml:space="preserve"> Furthermore, networking and emerging </w:t>
      </w:r>
      <w:r w:rsidR="006626EC">
        <w:t>partnerships with other organisations, both local</w:t>
      </w:r>
      <w:r w:rsidR="00DC1979">
        <w:t>ly</w:t>
      </w:r>
      <w:r w:rsidR="006626EC">
        <w:t xml:space="preserve"> and further </w:t>
      </w:r>
      <w:r w:rsidR="00F511E6">
        <w:t>afield, has increased awareness of Sou</w:t>
      </w:r>
      <w:r w:rsidR="00DC1979">
        <w:t>th H</w:t>
      </w:r>
      <w:r w:rsidR="00104AF3">
        <w:t>olland Industrial Heritage, and</w:t>
      </w:r>
      <w:r w:rsidR="00DC1979">
        <w:t xml:space="preserve"> begun to add value to the business</w:t>
      </w:r>
      <w:r w:rsidR="00A46C6D">
        <w:t>es</w:t>
      </w:r>
      <w:r w:rsidR="00BB4B97">
        <w:t>.</w:t>
      </w:r>
    </w:p>
    <w:sectPr w:rsidR="00AE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E1"/>
    <w:rsid w:val="000A46E1"/>
    <w:rsid w:val="00104AF3"/>
    <w:rsid w:val="00165CFF"/>
    <w:rsid w:val="00220322"/>
    <w:rsid w:val="00250175"/>
    <w:rsid w:val="0032460F"/>
    <w:rsid w:val="00380467"/>
    <w:rsid w:val="005A3344"/>
    <w:rsid w:val="006626EC"/>
    <w:rsid w:val="006E77B4"/>
    <w:rsid w:val="00737DDD"/>
    <w:rsid w:val="007D59F3"/>
    <w:rsid w:val="0081348E"/>
    <w:rsid w:val="008A5EEE"/>
    <w:rsid w:val="00943012"/>
    <w:rsid w:val="00A46C6D"/>
    <w:rsid w:val="00AB3B35"/>
    <w:rsid w:val="00AE34A7"/>
    <w:rsid w:val="00B97198"/>
    <w:rsid w:val="00BB4B97"/>
    <w:rsid w:val="00C11AE1"/>
    <w:rsid w:val="00C60843"/>
    <w:rsid w:val="00C73DB0"/>
    <w:rsid w:val="00C90E66"/>
    <w:rsid w:val="00D43327"/>
    <w:rsid w:val="00DC1979"/>
    <w:rsid w:val="00E24308"/>
    <w:rsid w:val="00E476F1"/>
    <w:rsid w:val="00ED48F7"/>
    <w:rsid w:val="00F50B62"/>
    <w:rsid w:val="00F511E6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Sellwood, Nick</dc:creator>
  <cp:lastModifiedBy>Sellwood, Nick</cp:lastModifiedBy>
  <cp:revision>5</cp:revision>
  <dcterms:created xsi:type="dcterms:W3CDTF">2018-01-17T10:04:00Z</dcterms:created>
  <dcterms:modified xsi:type="dcterms:W3CDTF">2018-01-18T11:18:00Z</dcterms:modified>
</cp:coreProperties>
</file>